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D" w:rsidRDefault="00DF7A9D" w:rsidP="00DF7A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DF7A9D" w:rsidRDefault="00DF7A9D" w:rsidP="00DF7A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перспективному учебному плану начального общего образования</w:t>
      </w:r>
    </w:p>
    <w:p w:rsidR="00DF7A9D" w:rsidRDefault="00DF7A9D" w:rsidP="00DF7A9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МОУ – средней  общеобразовательной  школы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ьяковка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DF7A9D" w:rsidRDefault="00DF7A9D" w:rsidP="00DF7A9D">
      <w:pPr>
        <w:pStyle w:val="Default"/>
        <w:jc w:val="center"/>
        <w:rPr>
          <w:b/>
          <w:bCs/>
          <w:sz w:val="18"/>
          <w:szCs w:val="18"/>
        </w:rPr>
      </w:pPr>
    </w:p>
    <w:p w:rsidR="00DF7A9D" w:rsidRDefault="00DF7A9D" w:rsidP="00DF7A9D">
      <w:pPr>
        <w:pStyle w:val="Default"/>
        <w:jc w:val="center"/>
        <w:rPr>
          <w:b/>
          <w:bCs/>
          <w:sz w:val="18"/>
          <w:szCs w:val="18"/>
        </w:rPr>
      </w:pPr>
    </w:p>
    <w:p w:rsidR="00DF7A9D" w:rsidRDefault="00DF7A9D" w:rsidP="00DF7A9D">
      <w:pPr>
        <w:pStyle w:val="Default"/>
        <w:jc w:val="center"/>
        <w:rPr>
          <w:b/>
          <w:bCs/>
          <w:sz w:val="18"/>
          <w:szCs w:val="18"/>
        </w:rPr>
      </w:pPr>
    </w:p>
    <w:p w:rsidR="00DF7A9D" w:rsidRDefault="00DF7A9D" w:rsidP="00DF7A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DF7A9D">
        <w:rPr>
          <w:rFonts w:ascii="Times New Roman" w:hAnsi="Times New Roman" w:cs="Times New Roman"/>
          <w:sz w:val="28"/>
          <w:szCs w:val="28"/>
        </w:rPr>
        <w:t>Перспективный 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начального общего образования         </w:t>
      </w:r>
      <w:r w:rsidRPr="00DF7A9D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-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A9D">
        <w:rPr>
          <w:rFonts w:ascii="Times New Roman" w:hAnsi="Times New Roman" w:cs="Times New Roman"/>
          <w:sz w:val="28"/>
          <w:szCs w:val="28"/>
        </w:rPr>
        <w:t>является нормативным документом, определяющим максимальный объ</w:t>
      </w:r>
      <w:r w:rsidRPr="00DF7A9D">
        <w:rPr>
          <w:rFonts w:ascii="Times New Roman" w:hAnsi="Cambria Math" w:cs="Times New Roman"/>
          <w:sz w:val="28"/>
          <w:szCs w:val="28"/>
        </w:rPr>
        <w:t>ѐ</w:t>
      </w:r>
      <w:r w:rsidRPr="00DF7A9D">
        <w:rPr>
          <w:rFonts w:ascii="Times New Roman" w:hAnsi="Times New Roman" w:cs="Times New Roman"/>
          <w:sz w:val="28"/>
          <w:szCs w:val="28"/>
        </w:rPr>
        <w:t>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</w:t>
      </w:r>
      <w:r>
        <w:rPr>
          <w:rFonts w:ascii="Times New Roman" w:hAnsi="Times New Roman" w:cs="Times New Roman"/>
          <w:sz w:val="28"/>
          <w:szCs w:val="28"/>
        </w:rPr>
        <w:t>редметам по классам</w:t>
      </w:r>
      <w:r w:rsidRPr="00DF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DF7A9D">
        <w:rPr>
          <w:rFonts w:ascii="Times New Roman" w:hAnsi="Times New Roman" w:cs="Times New Roman"/>
          <w:sz w:val="28"/>
          <w:szCs w:val="28"/>
        </w:rPr>
        <w:t>Нормативно-правовую основу разработки учебного плана МОУ</w:t>
      </w:r>
      <w:r>
        <w:rPr>
          <w:rFonts w:ascii="Times New Roman" w:hAnsi="Times New Roman" w:cs="Times New Roman"/>
          <w:sz w:val="28"/>
          <w:szCs w:val="28"/>
        </w:rPr>
        <w:t xml:space="preserve">-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A9D" w:rsidRPr="00DF7A9D" w:rsidRDefault="00DF7A9D" w:rsidP="00DF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России от 6.10.2009 г. № 373, зарегистрирован Минюстом России 22 декабря 2009 г., регистрационный номер 15785) с изменениями (утверждены приказом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России от 26.11.2010 г. № 1241, зарегистрирован Минюстом России 04 февраля 2011 г., регистрационный номер 19707); </w:t>
      </w:r>
    </w:p>
    <w:p w:rsidR="00DF7A9D" w:rsidRPr="00DF7A9D" w:rsidRDefault="00DF7A9D" w:rsidP="00DF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 </w:t>
      </w:r>
    </w:p>
    <w:p w:rsidR="00DF7A9D" w:rsidRPr="00DF7A9D" w:rsidRDefault="00DF7A9D" w:rsidP="00DF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иные нормативные правовые документы, регламентирующие образовательную деятельность ОУ. </w:t>
      </w:r>
    </w:p>
    <w:p w:rsid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F7A9D">
        <w:rPr>
          <w:rFonts w:ascii="Times New Roman" w:hAnsi="Times New Roman" w:cs="Times New Roman"/>
          <w:sz w:val="28"/>
          <w:szCs w:val="28"/>
        </w:rPr>
        <w:t xml:space="preserve"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организуется внеурочная деятельность. </w:t>
      </w:r>
    </w:p>
    <w:p w:rsidR="00DF7A9D" w:rsidRDefault="00DF7A9D" w:rsidP="00DF7A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9D" w:rsidRDefault="00DF7A9D" w:rsidP="00DF7A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 Учебный план начального общего образования. </w:t>
      </w:r>
    </w:p>
    <w:p w:rsid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DF7A9D">
        <w:rPr>
          <w:rFonts w:ascii="Times New Roman" w:hAnsi="Times New Roman" w:cs="Times New Roman"/>
          <w:sz w:val="28"/>
          <w:szCs w:val="28"/>
        </w:rPr>
        <w:t>При разработке перспективного учебного плана учитываются цели и задачи деятельности образовательного учреждения, сформулиро</w:t>
      </w:r>
      <w:r>
        <w:rPr>
          <w:rFonts w:ascii="Times New Roman" w:hAnsi="Times New Roman" w:cs="Times New Roman"/>
          <w:sz w:val="28"/>
          <w:szCs w:val="28"/>
        </w:rPr>
        <w:t xml:space="preserve">ванные в годовом Плане работы </w:t>
      </w:r>
      <w:r w:rsidRPr="00DF7A9D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-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программе развития</w:t>
      </w:r>
      <w:r w:rsidRPr="00DF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DF7A9D">
        <w:rPr>
          <w:rFonts w:ascii="Times New Roman" w:hAnsi="Times New Roman" w:cs="Times New Roman"/>
          <w:sz w:val="28"/>
          <w:szCs w:val="28"/>
        </w:rPr>
        <w:t xml:space="preserve">Перспективный учебный план состоит из двух частей – обязательной части и части, формируемой участниками образовательного процесса. </w:t>
      </w: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DF7A9D">
        <w:rPr>
          <w:rFonts w:ascii="Times New Roman" w:hAnsi="Times New Roman" w:cs="Times New Roman"/>
          <w:sz w:val="28"/>
          <w:szCs w:val="28"/>
        </w:rPr>
        <w:t xml:space="preserve">Обязательная часть перспективного учебного плана определяет состав учебных предметов обязательных предметных областей и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время, отводимое на их изучение по классам (годам) обучения. Обязательная часть перспективного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DF7A9D" w:rsidRPr="00DF7A9D" w:rsidRDefault="00DF7A9D" w:rsidP="00DF7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DF7A9D" w:rsidRPr="00DF7A9D" w:rsidRDefault="00DF7A9D" w:rsidP="00DF7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DF7A9D" w:rsidRPr="00DF7A9D" w:rsidRDefault="00DF7A9D" w:rsidP="00DF7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DF7A9D" w:rsidRPr="00DF7A9D" w:rsidRDefault="00DF7A9D" w:rsidP="00DF7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индивидуальностью; </w:t>
      </w: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DF7A9D">
        <w:rPr>
          <w:rFonts w:ascii="Times New Roman" w:hAnsi="Times New Roman" w:cs="Times New Roman"/>
          <w:sz w:val="28"/>
          <w:szCs w:val="28"/>
        </w:rPr>
        <w:t>Часть перспективного учебного плана, формируемая участниками образовательного процесса, обеспечивает реализацию индивидуальных потребностей обучающихся и предусматривает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 xml:space="preserve"> </w:t>
      </w:r>
      <w:r w:rsidR="00D462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62DB" w:rsidRPr="00D462DB" w:rsidRDefault="00DF7A9D" w:rsidP="00D462DB">
      <w:pPr>
        <w:pStyle w:val="a4"/>
        <w:numPr>
          <w:ilvl w:val="0"/>
          <w:numId w:val="4"/>
        </w:numPr>
        <w:tabs>
          <w:tab w:val="left" w:pos="9288"/>
        </w:tabs>
        <w:suppressAutoHyphens/>
        <w:jc w:val="both"/>
        <w:rPr>
          <w:color w:val="170E02"/>
          <w:sz w:val="28"/>
          <w:szCs w:val="28"/>
        </w:rPr>
      </w:pPr>
      <w:r w:rsidRPr="00D462DB">
        <w:rPr>
          <w:sz w:val="28"/>
          <w:szCs w:val="28"/>
        </w:rPr>
        <w:t>увеличение учебных часов, отводимых на изучение отдельных учебных предметов о</w:t>
      </w:r>
      <w:r w:rsidR="00D462DB" w:rsidRPr="00D462DB">
        <w:rPr>
          <w:sz w:val="28"/>
          <w:szCs w:val="28"/>
        </w:rPr>
        <w:t xml:space="preserve">бязательной части,  в  частности  предметной  области  «Математика  и  информатика». </w:t>
      </w:r>
    </w:p>
    <w:p w:rsidR="00D462DB" w:rsidRDefault="00D462DB" w:rsidP="00D462DB">
      <w:pPr>
        <w:pStyle w:val="a4"/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D462DB">
        <w:rPr>
          <w:sz w:val="28"/>
          <w:szCs w:val="28"/>
        </w:rPr>
        <w:t>В 2-4  классах  введены  учебные  предметы  «Информатика  и  ИКТ»  и  «Занимательная  математика».</w:t>
      </w:r>
      <w:r w:rsidRPr="00D462DB">
        <w:rPr>
          <w:color w:val="000000"/>
          <w:sz w:val="28"/>
          <w:szCs w:val="28"/>
        </w:rPr>
        <w:t xml:space="preserve"> </w:t>
      </w:r>
    </w:p>
    <w:p w:rsidR="00D462DB" w:rsidRDefault="00D462DB" w:rsidP="00D462DB">
      <w:pPr>
        <w:pStyle w:val="a4"/>
        <w:tabs>
          <w:tab w:val="left" w:pos="9288"/>
        </w:tabs>
        <w:suppressAutoHyphens/>
        <w:jc w:val="both"/>
        <w:rPr>
          <w:color w:val="170E02"/>
          <w:sz w:val="28"/>
          <w:szCs w:val="28"/>
        </w:rPr>
      </w:pPr>
      <w:r w:rsidRPr="00D462DB">
        <w:rPr>
          <w:color w:val="000000"/>
          <w:sz w:val="28"/>
          <w:szCs w:val="28"/>
        </w:rPr>
        <w:t xml:space="preserve">Цель  введения  курса  </w:t>
      </w:r>
      <w:r w:rsidRPr="00D462DB">
        <w:rPr>
          <w:i/>
          <w:color w:val="000000"/>
          <w:sz w:val="28"/>
          <w:szCs w:val="28"/>
        </w:rPr>
        <w:t>«Информатики  и  ИКТ»</w:t>
      </w:r>
      <w:r w:rsidRPr="00D462DB">
        <w:rPr>
          <w:color w:val="000000"/>
          <w:sz w:val="28"/>
          <w:szCs w:val="28"/>
        </w:rPr>
        <w:t xml:space="preserve"> уже в начальной школе очевидна. </w:t>
      </w:r>
      <w:r w:rsidRPr="00D462DB">
        <w:rPr>
          <w:color w:val="170E02"/>
          <w:sz w:val="28"/>
          <w:szCs w:val="28"/>
        </w:rPr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</w:t>
      </w:r>
      <w:r w:rsidRPr="00D462DB">
        <w:rPr>
          <w:rFonts w:ascii="Arial" w:hAnsi="Arial" w:cs="Arial"/>
          <w:color w:val="170E02"/>
          <w:sz w:val="27"/>
          <w:szCs w:val="27"/>
        </w:rPr>
        <w:t xml:space="preserve"> </w:t>
      </w:r>
      <w:r w:rsidRPr="00D462DB">
        <w:rPr>
          <w:color w:val="170E02"/>
          <w:sz w:val="28"/>
          <w:szCs w:val="28"/>
        </w:rPr>
        <w:t>Особую актуальность для школы имеет информационно-технологическая компетентность учащихся в применении к образовательному процессу.</w:t>
      </w:r>
      <w:r w:rsidRPr="00D462DB">
        <w:rPr>
          <w:rFonts w:ascii="Arial" w:hAnsi="Arial" w:cs="Arial"/>
          <w:color w:val="170E02"/>
          <w:sz w:val="27"/>
          <w:szCs w:val="27"/>
        </w:rPr>
        <w:t xml:space="preserve"> </w:t>
      </w:r>
      <w:r w:rsidRPr="00D462DB">
        <w:rPr>
          <w:color w:val="170E02"/>
          <w:sz w:val="28"/>
          <w:szCs w:val="28"/>
        </w:rPr>
        <w:t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</w:t>
      </w:r>
    </w:p>
    <w:p w:rsidR="00D462DB" w:rsidRPr="00D462DB" w:rsidRDefault="00D462DB" w:rsidP="00D462DB">
      <w:pPr>
        <w:pStyle w:val="a4"/>
        <w:tabs>
          <w:tab w:val="left" w:pos="9288"/>
        </w:tabs>
        <w:suppressAutoHyphens/>
        <w:jc w:val="both"/>
        <w:rPr>
          <w:color w:val="170E02"/>
          <w:sz w:val="28"/>
          <w:szCs w:val="28"/>
        </w:rPr>
      </w:pPr>
      <w:r w:rsidRPr="00D462DB">
        <w:rPr>
          <w:sz w:val="28"/>
          <w:szCs w:val="28"/>
        </w:rPr>
        <w:t>Цель  введения  курса</w:t>
      </w:r>
      <w:r w:rsidRPr="00D462DB">
        <w:rPr>
          <w:i/>
          <w:sz w:val="28"/>
          <w:szCs w:val="28"/>
        </w:rPr>
        <w:t xml:space="preserve">  «Занимательная  математика»</w:t>
      </w:r>
      <w:r w:rsidRPr="00D462DB">
        <w:rPr>
          <w:sz w:val="28"/>
          <w:szCs w:val="28"/>
        </w:rPr>
        <w:t xml:space="preserve"> 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устойчивый интерес к математике;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2686C" w:rsidRDefault="00DF7A9D" w:rsidP="00DF7A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 </w:t>
      </w:r>
      <w:r w:rsidRPr="00D462DB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различные интересы обучающихся</w:t>
      </w:r>
      <w:r w:rsidR="0082686C">
        <w:rPr>
          <w:rFonts w:ascii="Times New Roman" w:hAnsi="Times New Roman" w:cs="Times New Roman"/>
          <w:sz w:val="28"/>
          <w:szCs w:val="28"/>
        </w:rPr>
        <w:t xml:space="preserve">  и  их  родителей, в том числе </w:t>
      </w:r>
      <w:proofErr w:type="spellStart"/>
      <w:r w:rsidR="0082686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2686C">
        <w:rPr>
          <w:rFonts w:ascii="Times New Roman" w:hAnsi="Times New Roman" w:cs="Times New Roman"/>
          <w:sz w:val="28"/>
          <w:szCs w:val="28"/>
        </w:rPr>
        <w:t xml:space="preserve">.  С  этой  целью  в  учебный  план  </w:t>
      </w:r>
      <w:r w:rsidRPr="00D462DB">
        <w:rPr>
          <w:rFonts w:ascii="Times New Roman" w:hAnsi="Times New Roman" w:cs="Times New Roman"/>
          <w:sz w:val="28"/>
          <w:szCs w:val="28"/>
        </w:rPr>
        <w:t xml:space="preserve"> </w:t>
      </w:r>
      <w:r w:rsidR="0082686C">
        <w:rPr>
          <w:rFonts w:ascii="Times New Roman" w:hAnsi="Times New Roman" w:cs="Times New Roman"/>
          <w:sz w:val="28"/>
          <w:szCs w:val="28"/>
        </w:rPr>
        <w:t>введен  1  час  на  изучение  предмета  «Основы  здорового  образа  жизни»</w:t>
      </w:r>
    </w:p>
    <w:p w:rsidR="00DF7A9D" w:rsidRPr="0082686C" w:rsidRDefault="00D462DB" w:rsidP="00DF7A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86C">
        <w:rPr>
          <w:rFonts w:ascii="Times New Roman" w:hAnsi="Times New Roman" w:cs="Times New Roman"/>
          <w:sz w:val="28"/>
          <w:szCs w:val="28"/>
        </w:rPr>
        <w:lastRenderedPageBreak/>
        <w:t xml:space="preserve">В 1 классе в соответствии с </w:t>
      </w:r>
      <w:proofErr w:type="spellStart"/>
      <w:r w:rsidRPr="0082686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686C">
        <w:rPr>
          <w:rFonts w:ascii="Times New Roman" w:hAnsi="Times New Roman" w:cs="Times New Roman"/>
          <w:sz w:val="28"/>
          <w:szCs w:val="28"/>
        </w:rPr>
        <w:t xml:space="preserve"> 2.4.2.2810-01 эта часть отсутствует.</w:t>
      </w:r>
    </w:p>
    <w:p w:rsidR="00DF7A9D" w:rsidRPr="00DF7A9D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DF7A9D">
        <w:rPr>
          <w:rFonts w:ascii="Times New Roman" w:hAnsi="Times New Roman" w:cs="Times New Roman"/>
          <w:sz w:val="28"/>
          <w:szCs w:val="28"/>
        </w:rPr>
        <w:t>Внеурочная деятельность МОУ «СОШ № 00» организуется по направлениям</w:t>
      </w:r>
      <w:r w:rsidR="0082686C">
        <w:rPr>
          <w:rFonts w:ascii="Times New Roman" w:hAnsi="Times New Roman" w:cs="Times New Roman"/>
          <w:sz w:val="28"/>
          <w:szCs w:val="28"/>
        </w:rPr>
        <w:t>:</w:t>
      </w:r>
    </w:p>
    <w:p w:rsidR="00DF7A9D" w:rsidRDefault="0082686C" w:rsidP="008268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82686C" w:rsidRDefault="0082686C" w:rsidP="008268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82686C" w:rsidRDefault="0082686C" w:rsidP="008268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82686C" w:rsidRPr="00DF7A9D" w:rsidRDefault="0082686C" w:rsidP="008268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- оздоровительное</w:t>
      </w:r>
    </w:p>
    <w:p w:rsidR="00E16B83" w:rsidRDefault="00DF7A9D" w:rsidP="00DF7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>в соответствии с диагностикой обучающихся и их родителей (законных представителей), а также спецификой ОУ.</w:t>
      </w: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DF7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6C" w:rsidRDefault="0082686C" w:rsidP="0082686C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Сетка  часов  перспективного  </w:t>
      </w:r>
      <w:r>
        <w:rPr>
          <w:b/>
          <w:bCs/>
          <w:sz w:val="28"/>
          <w:szCs w:val="28"/>
        </w:rPr>
        <w:t>учебного плана начального общего образования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МОУ – средней  общеобразовательной  школы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ьяковка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82686C" w:rsidRPr="0082686C" w:rsidRDefault="0082686C" w:rsidP="0082686C">
      <w:pPr>
        <w:pStyle w:val="Default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950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3"/>
        <w:gridCol w:w="142"/>
        <w:gridCol w:w="381"/>
        <w:gridCol w:w="2028"/>
        <w:gridCol w:w="851"/>
        <w:gridCol w:w="992"/>
        <w:gridCol w:w="851"/>
        <w:gridCol w:w="921"/>
        <w:gridCol w:w="1290"/>
        <w:gridCol w:w="46"/>
      </w:tblGrid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3D" w:rsidRPr="009B5E3D" w:rsidRDefault="009B5E3D" w:rsidP="009B5E3D">
            <w:pPr>
              <w:jc w:val="center"/>
              <w:rPr>
                <w:b/>
                <w:sz w:val="24"/>
                <w:szCs w:val="24"/>
              </w:rPr>
            </w:pPr>
          </w:p>
          <w:p w:rsidR="0082686C" w:rsidRPr="009B5E3D" w:rsidRDefault="0082686C" w:rsidP="009B5E3D">
            <w:pPr>
              <w:jc w:val="center"/>
              <w:rPr>
                <w:b/>
                <w:sz w:val="24"/>
                <w:szCs w:val="24"/>
              </w:rPr>
            </w:pPr>
            <w:r w:rsidRPr="009B5E3D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9B5E3D" w:rsidRDefault="0082686C" w:rsidP="009B5E3D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Учебные</w:t>
            </w:r>
          </w:p>
          <w:p w:rsidR="0082686C" w:rsidRPr="009B5E3D" w:rsidRDefault="0082686C" w:rsidP="009B5E3D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9B5E3D" w:rsidRDefault="0082686C" w:rsidP="009B5E3D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3D" w:rsidRPr="009B5E3D" w:rsidRDefault="009B5E3D" w:rsidP="009B5E3D">
            <w:pPr>
              <w:jc w:val="center"/>
              <w:rPr>
                <w:b/>
                <w:sz w:val="24"/>
                <w:szCs w:val="24"/>
              </w:rPr>
            </w:pPr>
          </w:p>
          <w:p w:rsidR="009B5E3D" w:rsidRPr="009B5E3D" w:rsidRDefault="0082686C" w:rsidP="009B5E3D">
            <w:pPr>
              <w:jc w:val="center"/>
              <w:rPr>
                <w:b/>
                <w:sz w:val="24"/>
                <w:szCs w:val="24"/>
              </w:rPr>
            </w:pPr>
            <w:r w:rsidRPr="009B5E3D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9B5E3D">
              <w:rPr>
                <w:b/>
                <w:sz w:val="24"/>
                <w:szCs w:val="24"/>
              </w:rPr>
              <w:t>за</w:t>
            </w:r>
            <w:proofErr w:type="gramEnd"/>
          </w:p>
          <w:p w:rsidR="0082686C" w:rsidRPr="009B5E3D" w:rsidRDefault="0082686C" w:rsidP="009B5E3D">
            <w:pPr>
              <w:jc w:val="center"/>
              <w:rPr>
                <w:b/>
                <w:sz w:val="24"/>
                <w:szCs w:val="24"/>
              </w:rPr>
            </w:pPr>
            <w:r w:rsidRPr="009B5E3D">
              <w:rPr>
                <w:b/>
                <w:sz w:val="24"/>
                <w:szCs w:val="24"/>
              </w:rPr>
              <w:t>4 года</w:t>
            </w:r>
          </w:p>
        </w:tc>
      </w:tr>
      <w:tr w:rsidR="0082686C" w:rsidRPr="003E50AA" w:rsidTr="0002775B">
        <w:trPr>
          <w:gridAfter w:val="1"/>
          <w:wAfter w:w="46" w:type="dxa"/>
          <w:trHeight w:val="617"/>
        </w:trPr>
        <w:tc>
          <w:tcPr>
            <w:tcW w:w="2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9B5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9B5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9B5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9B5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</w:tr>
      <w:tr w:rsidR="0082686C" w:rsidRPr="000507B0" w:rsidTr="0002775B">
        <w:trPr>
          <w:gridAfter w:val="1"/>
          <w:wAfter w:w="46" w:type="dxa"/>
          <w:trHeight w:val="376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3615" w:type="dxa"/>
            <w:gridSpan w:val="4"/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02775B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Английский </w:t>
            </w:r>
            <w:r w:rsidR="0082686C" w:rsidRPr="003E50AA">
              <w:rPr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9B5E3D" w:rsidRDefault="0082686C" w:rsidP="009B5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Окружающий мир</w:t>
            </w:r>
            <w:r>
              <w:rPr>
                <w:bCs/>
                <w:sz w:val="24"/>
                <w:szCs w:val="24"/>
              </w:rPr>
              <w:t xml:space="preserve"> (человек, природа, 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D" w:rsidRDefault="009B5E3D" w:rsidP="002200C9">
            <w:pPr>
              <w:jc w:val="center"/>
              <w:rPr>
                <w:bCs/>
                <w:sz w:val="24"/>
                <w:szCs w:val="24"/>
              </w:rPr>
            </w:pPr>
          </w:p>
          <w:p w:rsidR="0082686C" w:rsidRPr="003E50AA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2686C" w:rsidRPr="003E50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B" w:rsidRDefault="0002775B" w:rsidP="002200C9">
            <w:pPr>
              <w:jc w:val="center"/>
              <w:rPr>
                <w:bCs/>
                <w:sz w:val="24"/>
                <w:szCs w:val="24"/>
              </w:rPr>
            </w:pPr>
          </w:p>
          <w:p w:rsidR="0082686C" w:rsidRPr="003E50AA" w:rsidRDefault="0002775B" w:rsidP="0002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 xml:space="preserve">Искусство (музыка, </w:t>
            </w:r>
            <w:proofErr w:type="gramStart"/>
            <w:r w:rsidRPr="003E50AA">
              <w:rPr>
                <w:bCs/>
                <w:sz w:val="24"/>
                <w:szCs w:val="24"/>
              </w:rPr>
              <w:t>ИЗО</w:t>
            </w:r>
            <w:proofErr w:type="gramEnd"/>
            <w:r w:rsidRPr="003E50A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02775B" w:rsidP="009B5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 xml:space="preserve">Технология </w:t>
            </w:r>
            <w:r>
              <w:rPr>
                <w:bCs/>
                <w:sz w:val="24"/>
                <w:szCs w:val="24"/>
              </w:rPr>
              <w:t>(труд)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9B5E3D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RPr="003E50AA" w:rsidTr="0002775B">
        <w:trPr>
          <w:gridAfter w:val="1"/>
          <w:wAfter w:w="46" w:type="dxa"/>
          <w:trHeight w:val="376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02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B5E3D" w:rsidRPr="003E50AA" w:rsidTr="003962C2">
        <w:trPr>
          <w:gridAfter w:val="1"/>
          <w:wAfter w:w="46" w:type="dxa"/>
          <w:trHeight w:val="376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D" w:rsidRPr="009B5E3D" w:rsidRDefault="009B5E3D" w:rsidP="009B5E3D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D" w:rsidRPr="009B5E3D" w:rsidRDefault="009B5E3D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D" w:rsidRPr="009B5E3D" w:rsidRDefault="009B5E3D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D" w:rsidRPr="009B5E3D" w:rsidRDefault="009B5E3D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D" w:rsidRPr="009B5E3D" w:rsidRDefault="009B5E3D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D" w:rsidRPr="009B5E3D" w:rsidRDefault="009B5E3D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3D">
              <w:rPr>
                <w:b/>
                <w:bCs/>
                <w:sz w:val="24"/>
                <w:szCs w:val="24"/>
              </w:rPr>
              <w:t>90,5</w:t>
            </w:r>
          </w:p>
        </w:tc>
      </w:tr>
      <w:tr w:rsidR="0082686C" w:rsidRPr="000507B0" w:rsidTr="0002775B">
        <w:trPr>
          <w:gridAfter w:val="1"/>
          <w:wAfter w:w="46" w:type="dxa"/>
          <w:trHeight w:val="532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0507B0" w:rsidRDefault="0082686C" w:rsidP="002200C9">
            <w:pPr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  <w:r>
              <w:rPr>
                <w:b/>
                <w:bCs/>
                <w:i/>
                <w:sz w:val="24"/>
                <w:szCs w:val="24"/>
              </w:rPr>
              <w:t xml:space="preserve">   </w:t>
            </w:r>
            <w:r w:rsidRPr="000507B0">
              <w:rPr>
                <w:b/>
                <w:bCs/>
                <w:i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2775B" w:rsidRPr="000507B0" w:rsidRDefault="0002775B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8,5</w:t>
            </w:r>
          </w:p>
        </w:tc>
      </w:tr>
      <w:tr w:rsidR="0082686C" w:rsidRPr="003E50AA" w:rsidTr="0002775B">
        <w:trPr>
          <w:gridAfter w:val="1"/>
          <w:wAfter w:w="46" w:type="dxa"/>
          <w:trHeight w:val="291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2686C" w:rsidRPr="003E50AA" w:rsidTr="0002775B">
        <w:trPr>
          <w:gridAfter w:val="1"/>
          <w:wAfter w:w="46" w:type="dxa"/>
          <w:trHeight w:val="291"/>
        </w:trPr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Занимательная 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2686C" w:rsidRPr="003E50AA" w:rsidTr="0002775B">
        <w:trPr>
          <w:gridAfter w:val="1"/>
          <w:wAfter w:w="46" w:type="dxa"/>
          <w:trHeight w:val="593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Область на усмотрение 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 здорового 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02775B" w:rsidRPr="000507B0" w:rsidTr="00291992">
        <w:trPr>
          <w:gridAfter w:val="1"/>
          <w:wAfter w:w="46" w:type="dxa"/>
          <w:trHeight w:val="650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B" w:rsidRPr="003E50AA" w:rsidRDefault="0002775B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  <w:p w:rsidR="0002775B" w:rsidRPr="003E50AA" w:rsidRDefault="0002775B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(1 класс – 5-дневная  неделя)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5B" w:rsidRPr="000507B0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5B" w:rsidRPr="000507B0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5B" w:rsidRPr="000507B0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5B" w:rsidRPr="000507B0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B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75B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75B" w:rsidRPr="000507B0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82686C" w:rsidRPr="003E50AA" w:rsidTr="0002775B">
        <w:trPr>
          <w:gridAfter w:val="1"/>
          <w:wAfter w:w="46" w:type="dxa"/>
          <w:trHeight w:val="488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0507B0" w:rsidRDefault="0082686C" w:rsidP="002200C9">
            <w:pPr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3. 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</w:tr>
      <w:tr w:rsidR="0082686C" w:rsidRPr="000507B0" w:rsidTr="0002775B">
        <w:trPr>
          <w:gridAfter w:val="1"/>
          <w:wAfter w:w="46" w:type="dxa"/>
          <w:trHeight w:val="250"/>
        </w:trPr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82686C" w:rsidP="002200C9">
            <w:pPr>
              <w:rPr>
                <w:b/>
                <w:bCs/>
                <w:i/>
                <w:sz w:val="24"/>
                <w:szCs w:val="24"/>
              </w:rPr>
            </w:pPr>
            <w:r w:rsidRPr="000507B0">
              <w:rPr>
                <w:b/>
                <w:bCs/>
                <w:i/>
                <w:sz w:val="24"/>
                <w:szCs w:val="24"/>
              </w:rPr>
              <w:t>Внеурочная деятельность</w:t>
            </w:r>
          </w:p>
          <w:p w:rsidR="0002775B" w:rsidRPr="000507B0" w:rsidRDefault="0002775B" w:rsidP="002200C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B" w:rsidRDefault="0002775B" w:rsidP="0002775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</w:t>
            </w:r>
          </w:p>
        </w:tc>
      </w:tr>
      <w:tr w:rsidR="0082686C" w:rsidRPr="003E50AA" w:rsidTr="0002775B">
        <w:trPr>
          <w:gridAfter w:val="1"/>
          <w:wAfter w:w="46" w:type="dxa"/>
          <w:trHeight w:val="22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Pr="0002775B" w:rsidRDefault="0082686C" w:rsidP="002200C9">
            <w:pPr>
              <w:rPr>
                <w:b/>
                <w:bCs/>
                <w:i/>
                <w:sz w:val="24"/>
                <w:szCs w:val="24"/>
              </w:rPr>
            </w:pPr>
            <w:r w:rsidRPr="0002775B">
              <w:rPr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6C" w:rsidRPr="0002775B" w:rsidRDefault="0002775B" w:rsidP="002200C9">
            <w:pPr>
              <w:rPr>
                <w:b/>
                <w:bCs/>
                <w:i/>
                <w:sz w:val="24"/>
                <w:szCs w:val="24"/>
              </w:rPr>
            </w:pPr>
            <w:r w:rsidRPr="0002775B">
              <w:rPr>
                <w:b/>
                <w:bCs/>
                <w:i/>
                <w:sz w:val="24"/>
                <w:szCs w:val="24"/>
              </w:rPr>
              <w:t>Формы 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686C" w:rsidRPr="003E50AA" w:rsidTr="0002775B">
        <w:trPr>
          <w:gridAfter w:val="1"/>
          <w:wAfter w:w="46" w:type="dxa"/>
          <w:trHeight w:val="418"/>
        </w:trPr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«Школьное  лесничество»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Tr="0002775B">
        <w:trPr>
          <w:gridAfter w:val="1"/>
          <w:wAfter w:w="46" w:type="dxa"/>
          <w:trHeight w:val="418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86C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Социальные 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RPr="003E50AA" w:rsidTr="0002775B">
        <w:trPr>
          <w:gridAfter w:val="1"/>
          <w:wAfter w:w="46" w:type="dxa"/>
          <w:trHeight w:val="410"/>
        </w:trPr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proofErr w:type="spellStart"/>
            <w:r w:rsidRPr="003E50AA">
              <w:rPr>
                <w:bCs/>
                <w:sz w:val="24"/>
                <w:szCs w:val="24"/>
              </w:rPr>
              <w:t>Общеинтел</w:t>
            </w:r>
            <w:r w:rsidR="0002775B">
              <w:rPr>
                <w:bCs/>
                <w:sz w:val="24"/>
                <w:szCs w:val="24"/>
              </w:rPr>
              <w:t>-</w:t>
            </w:r>
            <w:r w:rsidRPr="003E50AA">
              <w:rPr>
                <w:bCs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RPr="003E50AA" w:rsidTr="0002775B">
        <w:trPr>
          <w:gridAfter w:val="1"/>
          <w:wAfter w:w="46" w:type="dxa"/>
          <w:trHeight w:val="300"/>
        </w:trPr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686C" w:rsidTr="0002775B">
        <w:trPr>
          <w:gridAfter w:val="1"/>
          <w:wAfter w:w="46" w:type="dxa"/>
          <w:trHeight w:val="242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86C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gramStart"/>
            <w:r>
              <w:rPr>
                <w:bCs/>
                <w:sz w:val="24"/>
                <w:szCs w:val="24"/>
              </w:rPr>
              <w:t>Очумелые</w:t>
            </w:r>
            <w:proofErr w:type="gramEnd"/>
            <w:r>
              <w:rPr>
                <w:bCs/>
                <w:sz w:val="24"/>
                <w:szCs w:val="24"/>
              </w:rPr>
              <w:t xml:space="preserve"> 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RPr="003E50AA" w:rsidTr="0002775B">
        <w:trPr>
          <w:gridAfter w:val="1"/>
          <w:wAfter w:w="46" w:type="dxa"/>
          <w:trHeight w:val="553"/>
        </w:trPr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 w:rsidRPr="003E50AA"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Секция  «Общефизическая  подготовка»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3E50AA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686C" w:rsidTr="0002775B">
        <w:trPr>
          <w:trHeight w:val="265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82686C" w:rsidP="002200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«Разговор о правильном  питании»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Default="0082686C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Default="0002775B" w:rsidP="00220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686C" w:rsidRPr="000507B0" w:rsidTr="0002775B">
        <w:trPr>
          <w:trHeight w:val="51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C" w:rsidRPr="003E50AA" w:rsidRDefault="0082686C" w:rsidP="00220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Всего к финансированию</w:t>
            </w:r>
          </w:p>
          <w:p w:rsidR="0082686C" w:rsidRPr="000507B0" w:rsidRDefault="0082686C" w:rsidP="002200C9">
            <w:pPr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 xml:space="preserve"> (6-дневная учебная неделя)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6C" w:rsidRPr="000507B0" w:rsidRDefault="0082686C" w:rsidP="00220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507B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B" w:rsidRDefault="0002775B" w:rsidP="002200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686C" w:rsidRPr="000507B0" w:rsidRDefault="0002775B" w:rsidP="00027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</w:tbl>
    <w:p w:rsidR="0082686C" w:rsidRDefault="0082686C" w:rsidP="00826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5E3D" w:rsidRDefault="009B5E3D" w:rsidP="00826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5E3D" w:rsidRPr="00E06CC3" w:rsidRDefault="009B5E3D" w:rsidP="009B5E3D">
      <w:pPr>
        <w:jc w:val="right"/>
        <w:rPr>
          <w:sz w:val="24"/>
          <w:szCs w:val="24"/>
        </w:rPr>
      </w:pPr>
      <w:r w:rsidRPr="00E06CC3">
        <w:rPr>
          <w:sz w:val="24"/>
          <w:szCs w:val="24"/>
        </w:rPr>
        <w:t xml:space="preserve">Приложение </w:t>
      </w:r>
    </w:p>
    <w:p w:rsidR="009B5E3D" w:rsidRPr="00E06CC3" w:rsidRDefault="009B5E3D" w:rsidP="009B5E3D">
      <w:pPr>
        <w:rPr>
          <w:b/>
          <w:sz w:val="24"/>
          <w:szCs w:val="24"/>
        </w:rPr>
      </w:pPr>
    </w:p>
    <w:p w:rsidR="009B5E3D" w:rsidRPr="00E06CC3" w:rsidRDefault="009B5E3D" w:rsidP="009B5E3D">
      <w:pPr>
        <w:rPr>
          <w:b/>
          <w:sz w:val="24"/>
          <w:szCs w:val="24"/>
        </w:rPr>
      </w:pPr>
      <w:r w:rsidRPr="00E06CC3">
        <w:rPr>
          <w:b/>
          <w:sz w:val="24"/>
          <w:szCs w:val="24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ОС «Школа 2100»</w:t>
      </w:r>
    </w:p>
    <w:p w:rsidR="009B5E3D" w:rsidRPr="00E06CC3" w:rsidRDefault="009B5E3D" w:rsidP="009B5E3D">
      <w:pPr>
        <w:rPr>
          <w:sz w:val="24"/>
          <w:szCs w:val="24"/>
        </w:rPr>
      </w:pP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b/>
          <w:bCs/>
          <w:i/>
          <w:sz w:val="24"/>
          <w:szCs w:val="24"/>
        </w:rPr>
        <w:t>1. Обязательная часть</w:t>
      </w:r>
    </w:p>
    <w:p w:rsidR="009B5E3D" w:rsidRPr="00E06CC3" w:rsidRDefault="009B5E3D" w:rsidP="009B5E3D">
      <w:pPr>
        <w:rPr>
          <w:sz w:val="24"/>
          <w:szCs w:val="24"/>
        </w:rPr>
      </w:pP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, О.В. Пронина. Букварь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, О.В. Пронина. Русский язык.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, О.В. Пронина. Русский язык.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, О.В. Пронина. Русский язык.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, О.В. Пронина. Русский язык.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. Литературное чтение.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. Литературное чтение.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. Литературное чтение.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Е.В. </w:t>
      </w:r>
      <w:proofErr w:type="spellStart"/>
      <w:r w:rsidRPr="00E06CC3">
        <w:rPr>
          <w:sz w:val="24"/>
          <w:szCs w:val="24"/>
        </w:rPr>
        <w:t>Бунеева</w:t>
      </w:r>
      <w:proofErr w:type="spellEnd"/>
      <w:r w:rsidRPr="00E06CC3">
        <w:rPr>
          <w:sz w:val="24"/>
          <w:szCs w:val="24"/>
        </w:rPr>
        <w:t>. Литературное чтение.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М.З. </w:t>
      </w:r>
      <w:proofErr w:type="spellStart"/>
      <w:r w:rsidRPr="00E06CC3">
        <w:rPr>
          <w:sz w:val="24"/>
          <w:szCs w:val="24"/>
        </w:rPr>
        <w:t>Биболетова</w:t>
      </w:r>
      <w:proofErr w:type="spellEnd"/>
      <w:r w:rsidRPr="00E06CC3">
        <w:rPr>
          <w:sz w:val="24"/>
          <w:szCs w:val="24"/>
        </w:rPr>
        <w:t xml:space="preserve"> и др. Английский язык.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М.З. </w:t>
      </w:r>
      <w:proofErr w:type="spellStart"/>
      <w:r w:rsidRPr="00E06CC3">
        <w:rPr>
          <w:sz w:val="24"/>
          <w:szCs w:val="24"/>
        </w:rPr>
        <w:t>Биболетова</w:t>
      </w:r>
      <w:proofErr w:type="spellEnd"/>
      <w:r w:rsidRPr="00E06CC3">
        <w:rPr>
          <w:sz w:val="24"/>
          <w:szCs w:val="24"/>
        </w:rPr>
        <w:t xml:space="preserve"> и др. Английский язык.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М.З. </w:t>
      </w:r>
      <w:proofErr w:type="spellStart"/>
      <w:r w:rsidRPr="00E06CC3">
        <w:rPr>
          <w:sz w:val="24"/>
          <w:szCs w:val="24"/>
        </w:rPr>
        <w:t>Биболетова</w:t>
      </w:r>
      <w:proofErr w:type="spellEnd"/>
      <w:r w:rsidRPr="00E06CC3">
        <w:rPr>
          <w:sz w:val="24"/>
          <w:szCs w:val="24"/>
        </w:rPr>
        <w:t xml:space="preserve"> и др. Английский язык.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Т.Е. Демидова, С.А. Козлова, А.П. </w:t>
      </w:r>
      <w:proofErr w:type="gramStart"/>
      <w:r w:rsidRPr="00E06CC3">
        <w:rPr>
          <w:sz w:val="24"/>
          <w:szCs w:val="24"/>
        </w:rPr>
        <w:t>Тонких</w:t>
      </w:r>
      <w:proofErr w:type="gramEnd"/>
      <w:r w:rsidRPr="00E06CC3">
        <w:rPr>
          <w:sz w:val="24"/>
          <w:szCs w:val="24"/>
        </w:rPr>
        <w:t>. Математика.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Т.Е. Демидова, С.А. Козлова, А.П. </w:t>
      </w:r>
      <w:proofErr w:type="gramStart"/>
      <w:r w:rsidRPr="00E06CC3">
        <w:rPr>
          <w:sz w:val="24"/>
          <w:szCs w:val="24"/>
        </w:rPr>
        <w:t>Тонких</w:t>
      </w:r>
      <w:proofErr w:type="gramEnd"/>
      <w:r w:rsidRPr="00E06CC3">
        <w:rPr>
          <w:sz w:val="24"/>
          <w:szCs w:val="24"/>
        </w:rPr>
        <w:t>. Математика.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Т.Е. Демидова, С.А. Козлова, А.П. </w:t>
      </w:r>
      <w:proofErr w:type="gramStart"/>
      <w:r w:rsidRPr="00E06CC3">
        <w:rPr>
          <w:sz w:val="24"/>
          <w:szCs w:val="24"/>
        </w:rPr>
        <w:t>Тонких</w:t>
      </w:r>
      <w:proofErr w:type="gramEnd"/>
      <w:r w:rsidRPr="00E06CC3">
        <w:rPr>
          <w:sz w:val="24"/>
          <w:szCs w:val="24"/>
        </w:rPr>
        <w:t>. Математика.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Т.Е. Демидова, С.А. Козлова, А.П. </w:t>
      </w:r>
      <w:proofErr w:type="gramStart"/>
      <w:r w:rsidRPr="00E06CC3">
        <w:rPr>
          <w:sz w:val="24"/>
          <w:szCs w:val="24"/>
        </w:rPr>
        <w:t>Тонких</w:t>
      </w:r>
      <w:proofErr w:type="gramEnd"/>
      <w:r w:rsidRPr="00E06CC3">
        <w:rPr>
          <w:sz w:val="24"/>
          <w:szCs w:val="24"/>
        </w:rPr>
        <w:t>. Математика.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А.В. Горячев. Н.И. Суворова. Информатика (Информатика в играх и задачах).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А.В. Горячев. Н.И. Суворова. Информатика (Информатика в играх и задачах).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А.В. Горячев. Н.И. Суворова. Информатика (Информатика в играх и задачах).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 А.А. Вахрушев, О.В. Бурский, А.С. </w:t>
      </w:r>
      <w:proofErr w:type="spellStart"/>
      <w:r w:rsidRPr="00E06CC3">
        <w:rPr>
          <w:sz w:val="24"/>
          <w:szCs w:val="24"/>
        </w:rPr>
        <w:t>Раутиан</w:t>
      </w:r>
      <w:proofErr w:type="spellEnd"/>
      <w:r w:rsidRPr="00E06CC3">
        <w:rPr>
          <w:sz w:val="24"/>
          <w:szCs w:val="24"/>
        </w:rPr>
        <w:t xml:space="preserve">. Окружающий мир. 1 класс. 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А.А. Вахрушев, О.В. Бурский, А.С. </w:t>
      </w:r>
      <w:proofErr w:type="spellStart"/>
      <w:r w:rsidRPr="00E06CC3">
        <w:rPr>
          <w:sz w:val="24"/>
          <w:szCs w:val="24"/>
        </w:rPr>
        <w:t>Раутиан</w:t>
      </w:r>
      <w:proofErr w:type="spellEnd"/>
      <w:r w:rsidRPr="00E06CC3">
        <w:rPr>
          <w:sz w:val="24"/>
          <w:szCs w:val="24"/>
        </w:rPr>
        <w:t xml:space="preserve">. Окружающий мир. 2 класс. 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А.А. Вахрушев, Д.Д. Данилов, О.В. Бурский, А.С. </w:t>
      </w:r>
      <w:proofErr w:type="spellStart"/>
      <w:r w:rsidRPr="00E06CC3">
        <w:rPr>
          <w:sz w:val="24"/>
          <w:szCs w:val="24"/>
        </w:rPr>
        <w:t>Раутиан</w:t>
      </w:r>
      <w:proofErr w:type="spellEnd"/>
      <w:r w:rsidRPr="00E06CC3">
        <w:rPr>
          <w:sz w:val="24"/>
          <w:szCs w:val="24"/>
        </w:rPr>
        <w:t>. Окружающий мир.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А.А. Вахрушев, Д.Д. Данилов, О.В. Бурский, А.С. </w:t>
      </w:r>
      <w:proofErr w:type="spellStart"/>
      <w:r w:rsidRPr="00E06CC3">
        <w:rPr>
          <w:sz w:val="24"/>
          <w:szCs w:val="24"/>
        </w:rPr>
        <w:t>Раутиан</w:t>
      </w:r>
      <w:proofErr w:type="spellEnd"/>
      <w:r w:rsidRPr="00E06CC3">
        <w:rPr>
          <w:sz w:val="24"/>
          <w:szCs w:val="24"/>
        </w:rPr>
        <w:t>. Окружающий мир.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Р.Н. </w:t>
      </w:r>
      <w:proofErr w:type="spellStart"/>
      <w:r w:rsidRPr="00E06CC3">
        <w:rPr>
          <w:sz w:val="24"/>
          <w:szCs w:val="24"/>
        </w:rPr>
        <w:t>Бунеев</w:t>
      </w:r>
      <w:proofErr w:type="spellEnd"/>
      <w:r w:rsidRPr="00E06CC3">
        <w:rPr>
          <w:sz w:val="24"/>
          <w:szCs w:val="24"/>
        </w:rPr>
        <w:t xml:space="preserve">, Д.Д. Данилов, И.И. </w:t>
      </w:r>
      <w:proofErr w:type="spellStart"/>
      <w:r w:rsidRPr="00E06CC3">
        <w:rPr>
          <w:sz w:val="24"/>
          <w:szCs w:val="24"/>
        </w:rPr>
        <w:t>Кремлёва</w:t>
      </w:r>
      <w:proofErr w:type="spellEnd"/>
      <w:r w:rsidRPr="00E06CC3">
        <w:rPr>
          <w:sz w:val="24"/>
          <w:szCs w:val="24"/>
        </w:rPr>
        <w:t>. Основы духовно-нравственной культуры народов России (Светская этика).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 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>, Е.Д. Ковалевская. Изобразительное искусство.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>, Е.Д. Ковалевская. Изобразительное искусство.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>, Е.Д. Ковалевская. Изобразительное искусство.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>, Е.Д. Ковалевская. Изобразительное искусство.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Л.В. Школяр, В.О. Усачёва. Музыка.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Л.В. Школяр, В.О. Усачёва. Музыка.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lastRenderedPageBreak/>
        <w:t>Л.В. Школяр, В.О. Усачёва. Музыка.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Л.В. Школяр, В.О. Усачёва. Музыка.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 xml:space="preserve">, Е.Л. </w:t>
      </w:r>
      <w:proofErr w:type="spellStart"/>
      <w:r w:rsidRPr="00E06CC3">
        <w:rPr>
          <w:sz w:val="24"/>
          <w:szCs w:val="24"/>
        </w:rPr>
        <w:t>Лутцева</w:t>
      </w:r>
      <w:proofErr w:type="spellEnd"/>
      <w:r w:rsidRPr="00E06CC3">
        <w:rPr>
          <w:sz w:val="24"/>
          <w:szCs w:val="24"/>
        </w:rPr>
        <w:t>. Технология. 1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 xml:space="preserve">, Е.Л. </w:t>
      </w:r>
      <w:proofErr w:type="spellStart"/>
      <w:r w:rsidRPr="00E06CC3">
        <w:rPr>
          <w:sz w:val="24"/>
          <w:szCs w:val="24"/>
        </w:rPr>
        <w:t>Лутцева</w:t>
      </w:r>
      <w:proofErr w:type="spellEnd"/>
      <w:r w:rsidRPr="00E06CC3">
        <w:rPr>
          <w:sz w:val="24"/>
          <w:szCs w:val="24"/>
        </w:rPr>
        <w:t>. Технология. 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 xml:space="preserve">, Е.Л. </w:t>
      </w:r>
      <w:proofErr w:type="spellStart"/>
      <w:r w:rsidRPr="00E06CC3">
        <w:rPr>
          <w:sz w:val="24"/>
          <w:szCs w:val="24"/>
        </w:rPr>
        <w:t>Лутцева</w:t>
      </w:r>
      <w:proofErr w:type="spellEnd"/>
      <w:r w:rsidRPr="00E06CC3">
        <w:rPr>
          <w:sz w:val="24"/>
          <w:szCs w:val="24"/>
        </w:rPr>
        <w:t>. Технология. 3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О.А. </w:t>
      </w:r>
      <w:proofErr w:type="spellStart"/>
      <w:r w:rsidRPr="00E06CC3">
        <w:rPr>
          <w:sz w:val="24"/>
          <w:szCs w:val="24"/>
        </w:rPr>
        <w:t>Куревина</w:t>
      </w:r>
      <w:proofErr w:type="spellEnd"/>
      <w:r w:rsidRPr="00E06CC3">
        <w:rPr>
          <w:sz w:val="24"/>
          <w:szCs w:val="24"/>
        </w:rPr>
        <w:t xml:space="preserve">, Е.Л. </w:t>
      </w:r>
      <w:proofErr w:type="spellStart"/>
      <w:r w:rsidRPr="00E06CC3">
        <w:rPr>
          <w:sz w:val="24"/>
          <w:szCs w:val="24"/>
        </w:rPr>
        <w:t>Лутцева</w:t>
      </w:r>
      <w:proofErr w:type="spellEnd"/>
      <w:r w:rsidRPr="00E06CC3">
        <w:rPr>
          <w:sz w:val="24"/>
          <w:szCs w:val="24"/>
        </w:rPr>
        <w:t>. Технология. 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Б.Б. Егоров, Ю.А. Перетягина. Физическая культура. 1-2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Б.Б. Егоров, Ю.А. Перетягина. Физическая культура. 3-4 класс.</w:t>
      </w:r>
    </w:p>
    <w:p w:rsidR="009B5E3D" w:rsidRDefault="009B5E3D" w:rsidP="009B5E3D">
      <w:pPr>
        <w:rPr>
          <w:b/>
          <w:bCs/>
          <w:i/>
          <w:sz w:val="24"/>
          <w:szCs w:val="24"/>
        </w:rPr>
      </w:pPr>
    </w:p>
    <w:p w:rsidR="009B5E3D" w:rsidRPr="00E06CC3" w:rsidRDefault="009B5E3D" w:rsidP="009B5E3D">
      <w:pPr>
        <w:rPr>
          <w:b/>
          <w:bCs/>
          <w:i/>
          <w:sz w:val="24"/>
          <w:szCs w:val="24"/>
        </w:rPr>
      </w:pPr>
      <w:r w:rsidRPr="00E06CC3">
        <w:rPr>
          <w:b/>
          <w:bCs/>
          <w:i/>
          <w:sz w:val="24"/>
          <w:szCs w:val="24"/>
        </w:rPr>
        <w:t xml:space="preserve">2. Часть, формируемая участниками образовательного процесса </w:t>
      </w:r>
    </w:p>
    <w:p w:rsidR="009B5E3D" w:rsidRPr="00E06CC3" w:rsidRDefault="009B5E3D" w:rsidP="009B5E3D">
      <w:pPr>
        <w:rPr>
          <w:sz w:val="24"/>
          <w:szCs w:val="24"/>
        </w:rPr>
      </w:pP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И.А. </w:t>
      </w:r>
      <w:proofErr w:type="spellStart"/>
      <w:r w:rsidRPr="00E06CC3">
        <w:rPr>
          <w:sz w:val="24"/>
          <w:szCs w:val="24"/>
        </w:rPr>
        <w:t>Генералова</w:t>
      </w:r>
      <w:proofErr w:type="spellEnd"/>
      <w:r w:rsidRPr="00E06CC3">
        <w:rPr>
          <w:sz w:val="24"/>
          <w:szCs w:val="24"/>
        </w:rPr>
        <w:t>. Театр. Часть 1-3. Пособие для дополнительного образования.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А.В. Горячев, Н.И. </w:t>
      </w:r>
      <w:proofErr w:type="spellStart"/>
      <w:r w:rsidRPr="00E06CC3">
        <w:rPr>
          <w:sz w:val="24"/>
          <w:szCs w:val="24"/>
        </w:rPr>
        <w:t>Иглина</w:t>
      </w:r>
      <w:proofErr w:type="spellEnd"/>
      <w:r w:rsidRPr="00E06CC3">
        <w:rPr>
          <w:sz w:val="24"/>
          <w:szCs w:val="24"/>
        </w:rPr>
        <w:t xml:space="preserve">. Всё узнаю, всё смогу. Тетрадь по освоению проектной деятельности для учащихся 3-4 классов. Серия «Как мы учимся. Образовательные технологии». 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>А.В. Горячев. Информатика. Логика и алгоритмы. 3-4 класс.</w:t>
      </w:r>
    </w:p>
    <w:p w:rsidR="009B5E3D" w:rsidRPr="00E06CC3" w:rsidRDefault="009B5E3D" w:rsidP="009B5E3D">
      <w:pPr>
        <w:rPr>
          <w:sz w:val="24"/>
          <w:szCs w:val="24"/>
        </w:rPr>
      </w:pPr>
      <w:r w:rsidRPr="00E06CC3">
        <w:rPr>
          <w:sz w:val="24"/>
          <w:szCs w:val="24"/>
        </w:rPr>
        <w:t xml:space="preserve">Е.Л. Мельникова, И.В. Кузнецова. Я открываю знания. Тетрадь по освоению проблемно-диалогической технологии для учащихся 3-4 классов. Серия «Как мы учимся. Образовательные технологии». </w:t>
      </w:r>
    </w:p>
    <w:p w:rsidR="009B5E3D" w:rsidRPr="0082686C" w:rsidRDefault="009B5E3D" w:rsidP="00826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5E3D" w:rsidRPr="0082686C" w:rsidSect="004D5C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669"/>
    <w:multiLevelType w:val="hybridMultilevel"/>
    <w:tmpl w:val="82E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2A2"/>
    <w:multiLevelType w:val="hybridMultilevel"/>
    <w:tmpl w:val="6466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6E8E"/>
    <w:multiLevelType w:val="hybridMultilevel"/>
    <w:tmpl w:val="206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638"/>
    <w:multiLevelType w:val="hybridMultilevel"/>
    <w:tmpl w:val="5E74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1CB7"/>
    <w:multiLevelType w:val="hybridMultilevel"/>
    <w:tmpl w:val="B7F0091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DF7A9D"/>
    <w:rsid w:val="0002775B"/>
    <w:rsid w:val="004D5C88"/>
    <w:rsid w:val="0082686C"/>
    <w:rsid w:val="009B5E3D"/>
    <w:rsid w:val="00D462DB"/>
    <w:rsid w:val="00DF7A9D"/>
    <w:rsid w:val="00E16B83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7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2011-09-13T06:27:00Z</dcterms:created>
  <dcterms:modified xsi:type="dcterms:W3CDTF">2011-10-04T09:41:00Z</dcterms:modified>
</cp:coreProperties>
</file>